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48" w:rsidRDefault="00BC1848" w:rsidP="00BC1848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rebuchet MS" w:hAnsi="Trebuchet MS"/>
          <w:b/>
          <w:bCs/>
          <w:color w:val="CC0066"/>
          <w:sz w:val="31"/>
          <w:szCs w:val="31"/>
          <w:shd w:val="clear" w:color="auto" w:fill="FFFFFF"/>
        </w:rPr>
        <w:t>Мастер-класс по изготовлению светофора</w:t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Т</w:t>
      </w:r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ри глаза есть у светофора.</w:t>
      </w:r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>А ну, запомни их, дружок,</w:t>
      </w:r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>Ходить по улицам, чтоб скоро</w:t>
      </w:r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>Самостоятельно ты смог.</w:t>
      </w:r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>Вот красный глаз… Его ты бойся!</w:t>
      </w:r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>Когда горит он – нет пути.</w:t>
      </w:r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>Моргает желтый – приготовься!</w:t>
      </w:r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>Зеленый светится – иди!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А. </w:t>
      </w:r>
      <w:proofErr w:type="spellStart"/>
      <w:r w:rsidRPr="00BC184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Штро</w:t>
      </w:r>
      <w:proofErr w:type="spellEnd"/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Вот такой светофор в качестве пособия я предлагаю вам смастерить.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478655" cy="5971540"/>
            <wp:effectExtent l="19050" t="0" r="0" b="0"/>
            <wp:docPr id="1" name="Рисунок 1" descr="https://ped-kopilka.ru/upload/blogs/11244_829e431bad1240bdb6bdb8f90bc4cd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1244_829e431bad1240bdb6bdb8f90bc4cda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b/>
          <w:bCs/>
          <w:color w:val="000000"/>
          <w:lang w:eastAsia="ru-RU"/>
        </w:rPr>
        <w:t>Цель:</w:t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изготовление макета светофора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научить мастерить подвижное пособие – светофор и пользоваться им;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развивать творческие способности;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закрепить знания о значении светофора;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развивать мелкую моторику, усидчивость;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воспитывать аккуратность при выполнении работ;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• воспитывать интерес к работе.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b/>
          <w:bCs/>
          <w:color w:val="000000"/>
          <w:lang w:eastAsia="ru-RU"/>
        </w:rPr>
        <w:t>Для работы потребуется: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цветная бумага красного, желтого и зеленого цвета;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лист картона серого цвета;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полоска плотного картона и самоклеющаяся бумага 7х35 см;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простой карандаш;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клей;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• ножницы;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478655" cy="5971540"/>
            <wp:effectExtent l="19050" t="0" r="0" b="0"/>
            <wp:docPr id="2" name="Рисунок 2" descr="https://ped-kopilka.ru/upload/blogs/11244_a8e7d4e501cd2b1a7d6e33f6a5b58e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1244_a8e7d4e501cd2b1a7d6e33f6a5b58e7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b/>
          <w:bCs/>
          <w:color w:val="000000"/>
          <w:lang w:eastAsia="ru-RU"/>
        </w:rPr>
        <w:t>Ход работы:</w:t>
      </w: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Картон серого цвета расчерчиваем на 3 полосы шириной 7,5 см.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971540" cy="4478655"/>
            <wp:effectExtent l="19050" t="0" r="0" b="0"/>
            <wp:docPr id="3" name="Рисунок 3" descr="https://ped-kopilka.ru/upload/blogs/11244_0eeaee7186aeec4fe9fbff1723314d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1244_0eeaee7186aeec4fe9fbff1723314d9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Отрезаем лишнее и на средней полосе рисуем круги, как показано на фото.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971540" cy="4478655"/>
            <wp:effectExtent l="19050" t="0" r="0" b="0"/>
            <wp:docPr id="4" name="Рисунок 4" descr="https://ped-kopilka.ru/upload/blogs/11244_ae473c104a507f0bcda991a2f2d850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1244_ae473c104a507f0bcda991a2f2d850b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Круги вырезаем. Отгибаем полосы по намеченным линиям.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971540" cy="4478655"/>
            <wp:effectExtent l="19050" t="0" r="0" b="0"/>
            <wp:docPr id="5" name="Рисунок 5" descr="https://ped-kopilka.ru/upload/blogs/11244_b669f542b59a9d4c83986a96e9e8c3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1244_b669f542b59a9d4c83986a96e9e8c32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Из цветной бумаги красного, желтого и зеленого цвета вырезаем прямоугольники 6х7,5 см и наклеиваем на правую полосу картона так, чтобы они располагались точно напротив кругов.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971540" cy="4478655"/>
            <wp:effectExtent l="19050" t="0" r="0" b="0"/>
            <wp:docPr id="6" name="Рисунок 6" descr="https://ped-kopilka.ru/upload/blogs/11244_d0a004432528be55f858edf4a8a1de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1244_d0a004432528be55f858edf4a8a1de2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Переворачиваем и проверяем точность наложения отверстий на свой цвет.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478655" cy="5971540"/>
            <wp:effectExtent l="19050" t="0" r="0" b="0"/>
            <wp:docPr id="7" name="Рисунок 7" descr="https://ped-kopilka.ru/upload/blogs/11244_4e884f20f379e207e6774fb417ffde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1244_4e884f20f379e207e6774fb417ffde0c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Левую полосу картонной основы приклеиваем </w:t>
      </w:r>
      <w:proofErr w:type="gramStart"/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</w:t>
      </w:r>
      <w:proofErr w:type="gramEnd"/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правой. Получилась основная деталь светофора.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478655" cy="5971540"/>
            <wp:effectExtent l="19050" t="0" r="0" b="0"/>
            <wp:docPr id="8" name="Рисунок 8" descr="https://ped-kopilka.ru/upload/blogs/11244_0ad79fdba775a1f6fecf575b3149cc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1244_0ad79fdba775a1f6fecf575b3149cce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Теперь сделаем подвижную часть светофора. Для этого возьмем полосу плотного картона и вставим в основу до верхнего края. Обводим нижний круг напротив зеленого цвета и вырезаем.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478655" cy="5971540"/>
            <wp:effectExtent l="19050" t="0" r="0" b="0"/>
            <wp:docPr id="9" name="Рисунок 9" descr="https://ped-kopilka.ru/upload/blogs/11244_70944da0c41d22cbd6a3cc37f02f18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1244_70944da0c41d22cbd6a3cc37f02f184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478655" cy="5971540"/>
            <wp:effectExtent l="19050" t="0" r="0" b="0"/>
            <wp:docPr id="10" name="Рисунок 10" descr="https://ped-kopilka.ru/upload/blogs/11244_e1d870e4857bbeef5e5817c577ea39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1244_e1d870e4857bbeef5e5817c577ea395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 желании подвижную часть светофора можно обклеить.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478655" cy="5971540"/>
            <wp:effectExtent l="19050" t="0" r="0" b="0"/>
            <wp:docPr id="11" name="Рисунок 11" descr="https://ped-kopilka.ru/upload/blogs/11244_56f70fe74201723896f73b2a5f0ea6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1244_56f70fe74201723896f73b2a5f0ea6b6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Макет светофора можно опробовать. Передвигайте подвижную часть светофора вертикально, открывая нужный цвет.</w:t>
      </w: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478655" cy="5971540"/>
            <wp:effectExtent l="19050" t="0" r="0" b="0"/>
            <wp:docPr id="12" name="Рисунок 12" descr="https://ped-kopilka.ru/upload/blogs/11244_c57fa9d0421f4ea41acb9e693e7776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1244_c57fa9d0421f4ea41acb9e693e777638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478655" cy="5971540"/>
            <wp:effectExtent l="19050" t="0" r="0" b="0"/>
            <wp:docPr id="13" name="Рисунок 13" descr="https://ped-kopilka.ru/upload/blogs/11244_74e066fe1b7713394d4ff4beedbe12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1244_74e066fe1b7713394d4ff4beedbe1205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48" w:rsidRPr="00BC1848" w:rsidRDefault="00BC1848" w:rsidP="00B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48" w:rsidRPr="00BC1848" w:rsidRDefault="00BC1848" w:rsidP="00BC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478655" cy="5971540"/>
            <wp:effectExtent l="19050" t="0" r="0" b="0"/>
            <wp:docPr id="14" name="Рисунок 14" descr="https://ped-kopilka.ru/upload/blogs/11244_12e5a37e74d4569c3836d6b637c48c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1244_12e5a37e74d4569c3836d6b637c48ccc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DD" w:rsidRDefault="00BC1848" w:rsidP="00BC1848">
      <w:r w:rsidRPr="00BC1848">
        <w:rPr>
          <w:rFonts w:ascii="Arial" w:eastAsia="Times New Roman" w:hAnsi="Arial" w:cs="Arial"/>
          <w:color w:val="000000"/>
          <w:lang w:eastAsia="ru-RU"/>
        </w:rPr>
        <w:br/>
      </w:r>
      <w:r w:rsidRPr="00BC184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Желаю всем безопасной дороги и творческих успехов!</w:t>
      </w:r>
    </w:p>
    <w:sectPr w:rsidR="004E68DD" w:rsidSect="004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BC1848"/>
    <w:rsid w:val="00321840"/>
    <w:rsid w:val="004E68DD"/>
    <w:rsid w:val="00714E3C"/>
    <w:rsid w:val="00BC1848"/>
    <w:rsid w:val="00EA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C"/>
  </w:style>
  <w:style w:type="paragraph" w:styleId="1">
    <w:name w:val="heading 1"/>
    <w:basedOn w:val="a"/>
    <w:link w:val="10"/>
    <w:uiPriority w:val="9"/>
    <w:qFormat/>
    <w:rsid w:val="0071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18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XTreme.ws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2020-05-13T21:15:00Z</dcterms:created>
  <dcterms:modified xsi:type="dcterms:W3CDTF">2020-05-13T21:18:00Z</dcterms:modified>
</cp:coreProperties>
</file>