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  <w:r w:rsidRPr="00BF6784">
        <w:rPr>
          <w:rStyle w:val="a4"/>
          <w:color w:val="111111"/>
          <w:sz w:val="28"/>
          <w:szCs w:val="28"/>
          <w:bdr w:val="none" w:sz="0" w:space="0" w:color="auto" w:frame="1"/>
        </w:rPr>
        <w:t>Тема: Транспорт. Служебные машины.</w:t>
      </w:r>
    </w:p>
    <w:p w:rsidR="00BF6784" w:rsidRDefault="00BF6784" w:rsidP="00BF67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F6784">
        <w:rPr>
          <w:color w:val="111111"/>
          <w:sz w:val="28"/>
          <w:szCs w:val="28"/>
        </w:rPr>
        <w:t>Знать виды транспорта, уметь объединять их в соответствующие группы (водный, воздушный, наземный, подземный, городской, железнодорожный).</w:t>
      </w:r>
      <w:proofErr w:type="gramEnd"/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left="1005"/>
        <w:rPr>
          <w:color w:val="111111"/>
          <w:sz w:val="28"/>
          <w:szCs w:val="28"/>
        </w:rPr>
      </w:pPr>
    </w:p>
    <w:p w:rsidR="00BF6784" w:rsidRDefault="00BF6784" w:rsidP="00BF67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Знать виды служебных автомашин и для чего они нужны.</w:t>
      </w:r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F6784" w:rsidRDefault="00BF6784" w:rsidP="00BF67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Кто чем управляет? Рассказать о профессиях людей (пилот, шофёр, машинист, капитан, водитель и т. д.).</w:t>
      </w:r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F6784" w:rsidRDefault="00BF6784" w:rsidP="00BF67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F6784">
        <w:rPr>
          <w:color w:val="111111"/>
          <w:sz w:val="28"/>
          <w:szCs w:val="28"/>
        </w:rPr>
        <w:t>Попросить ребёнка назвать части предметов: колёса, фары, кабину, кузов, сиденье, вёсла и т. д.</w:t>
      </w:r>
      <w:proofErr w:type="gramEnd"/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F6784" w:rsidRDefault="00BF6784" w:rsidP="00BF67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Знать основные знаки и правила дорожного движения.</w:t>
      </w:r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6. Упражнять ребёнка в подборе слов-признаков и слов-действий. Назови как можно больше слов.</w:t>
      </w:r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Машины (какие бывают) – легковые, грузовые, спортивные …. Самолёты - …. Поезда - …</w:t>
      </w:r>
      <w:proofErr w:type="gramStart"/>
      <w:r w:rsidRPr="00BF6784">
        <w:rPr>
          <w:color w:val="111111"/>
          <w:sz w:val="28"/>
          <w:szCs w:val="28"/>
        </w:rPr>
        <w:t xml:space="preserve"> .</w:t>
      </w:r>
      <w:proofErr w:type="gramEnd"/>
    </w:p>
    <w:p w:rsid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Машина (что делает) – едет, мчится, тормозит, останавливается …. Самолёт - …. Теплоход - …</w:t>
      </w:r>
      <w:proofErr w:type="gramStart"/>
      <w:r w:rsidRPr="00BF6784">
        <w:rPr>
          <w:color w:val="111111"/>
          <w:sz w:val="28"/>
          <w:szCs w:val="28"/>
        </w:rPr>
        <w:t xml:space="preserve"> .</w:t>
      </w:r>
      <w:proofErr w:type="gramEnd"/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 xml:space="preserve">7. Поиграть в игру «1, 2, 5» или «Сколько чего?». </w:t>
      </w:r>
      <w:proofErr w:type="gramStart"/>
      <w:r w:rsidRPr="00BF6784">
        <w:rPr>
          <w:color w:val="111111"/>
          <w:sz w:val="28"/>
          <w:szCs w:val="28"/>
        </w:rPr>
        <w:t>(Одна лодка, две лодки, пять лодок; одно весло, два весла, пять вёсел.</w:t>
      </w:r>
      <w:proofErr w:type="gramEnd"/>
      <w:r w:rsidRPr="00BF6784">
        <w:rPr>
          <w:color w:val="111111"/>
          <w:sz w:val="28"/>
          <w:szCs w:val="28"/>
        </w:rPr>
        <w:t xml:space="preserve"> </w:t>
      </w:r>
      <w:proofErr w:type="gramStart"/>
      <w:r w:rsidRPr="00BF6784">
        <w:rPr>
          <w:color w:val="111111"/>
          <w:sz w:val="28"/>
          <w:szCs w:val="28"/>
        </w:rPr>
        <w:t>Три водителя, 10 самосвалов, 8 колёс и т. д.).</w:t>
      </w:r>
      <w:proofErr w:type="gramEnd"/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 xml:space="preserve">8. Упражнять ребёнка в образовании сложных слов. </w:t>
      </w:r>
      <w:proofErr w:type="gramStart"/>
      <w:r w:rsidRPr="00BF6784">
        <w:rPr>
          <w:color w:val="111111"/>
          <w:sz w:val="28"/>
          <w:szCs w:val="28"/>
        </w:rPr>
        <w:t>Назови</w:t>
      </w:r>
      <w:proofErr w:type="gramEnd"/>
      <w:r w:rsidRPr="00BF6784">
        <w:rPr>
          <w:color w:val="111111"/>
          <w:sz w:val="28"/>
          <w:szCs w:val="28"/>
        </w:rPr>
        <w:t xml:space="preserve"> одним словом.</w:t>
      </w:r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Если у мотоцикла два колеса, он (какой) - (двухколёсный).</w:t>
      </w:r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Если у велосипеда три колеса, он (какой) - …</w:t>
      </w:r>
      <w:proofErr w:type="gramStart"/>
      <w:r w:rsidRPr="00BF6784">
        <w:rPr>
          <w:color w:val="111111"/>
          <w:sz w:val="28"/>
          <w:szCs w:val="28"/>
        </w:rPr>
        <w:t xml:space="preserve"> .</w:t>
      </w:r>
      <w:proofErr w:type="gramEnd"/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Если у машины четыре колеса, она (какая) - …</w:t>
      </w:r>
      <w:proofErr w:type="gramStart"/>
      <w:r w:rsidRPr="00BF6784">
        <w:rPr>
          <w:color w:val="111111"/>
          <w:sz w:val="28"/>
          <w:szCs w:val="28"/>
        </w:rPr>
        <w:t xml:space="preserve"> .</w:t>
      </w:r>
      <w:proofErr w:type="gramEnd"/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Если у лодки четыре весла, она (какая) - …</w:t>
      </w:r>
      <w:proofErr w:type="gramStart"/>
      <w:r w:rsidRPr="00BF6784">
        <w:rPr>
          <w:color w:val="111111"/>
          <w:sz w:val="28"/>
          <w:szCs w:val="28"/>
        </w:rPr>
        <w:t xml:space="preserve"> .</w:t>
      </w:r>
      <w:proofErr w:type="gramEnd"/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 xml:space="preserve">9. Поиграть в игру «Из чего – </w:t>
      </w:r>
      <w:proofErr w:type="gramStart"/>
      <w:r w:rsidRPr="00BF6784">
        <w:rPr>
          <w:color w:val="111111"/>
          <w:sz w:val="28"/>
          <w:szCs w:val="28"/>
        </w:rPr>
        <w:t>какой</w:t>
      </w:r>
      <w:proofErr w:type="gramEnd"/>
      <w:r w:rsidRPr="00BF6784">
        <w:rPr>
          <w:color w:val="111111"/>
          <w:sz w:val="28"/>
          <w:szCs w:val="28"/>
        </w:rPr>
        <w:t>?». Закончи предложения.</w:t>
      </w:r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Дверца из металла (какая) – металлическая.</w:t>
      </w:r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Руль из пластмассы (какой) - …</w:t>
      </w:r>
      <w:proofErr w:type="gramStart"/>
      <w:r w:rsidRPr="00BF6784">
        <w:rPr>
          <w:color w:val="111111"/>
          <w:sz w:val="28"/>
          <w:szCs w:val="28"/>
        </w:rPr>
        <w:t xml:space="preserve"> .</w:t>
      </w:r>
      <w:proofErr w:type="gramEnd"/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Сиденье, обшитое кожей (какое) - …</w:t>
      </w:r>
      <w:proofErr w:type="gramStart"/>
      <w:r w:rsidRPr="00BF6784">
        <w:rPr>
          <w:color w:val="111111"/>
          <w:sz w:val="28"/>
          <w:szCs w:val="28"/>
        </w:rPr>
        <w:t xml:space="preserve"> .</w:t>
      </w:r>
      <w:proofErr w:type="gramEnd"/>
    </w:p>
    <w:p w:rsidR="00BF6784" w:rsidRPr="00BF6784" w:rsidRDefault="00BF6784" w:rsidP="00BF67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6784">
        <w:rPr>
          <w:color w:val="111111"/>
          <w:sz w:val="28"/>
          <w:szCs w:val="28"/>
        </w:rPr>
        <w:t>Колесо из резины (какое) - …. И т. д.</w:t>
      </w:r>
    </w:p>
    <w:p w:rsidR="006444C9" w:rsidRPr="00BF6784" w:rsidRDefault="006444C9" w:rsidP="00BF6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44C9" w:rsidRPr="00BF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2CAC"/>
    <w:multiLevelType w:val="hybridMultilevel"/>
    <w:tmpl w:val="D4B48578"/>
    <w:lvl w:ilvl="0" w:tplc="D42632D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CC"/>
    <w:rsid w:val="006444C9"/>
    <w:rsid w:val="00B93BCC"/>
    <w:rsid w:val="00B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784"/>
    <w:rPr>
      <w:b/>
      <w:bCs/>
    </w:rPr>
  </w:style>
  <w:style w:type="paragraph" w:styleId="a5">
    <w:name w:val="List Paragraph"/>
    <w:basedOn w:val="a"/>
    <w:uiPriority w:val="34"/>
    <w:qFormat/>
    <w:rsid w:val="00BF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784"/>
    <w:rPr>
      <w:b/>
      <w:bCs/>
    </w:rPr>
  </w:style>
  <w:style w:type="paragraph" w:styleId="a5">
    <w:name w:val="List Paragraph"/>
    <w:basedOn w:val="a"/>
    <w:uiPriority w:val="34"/>
    <w:qFormat/>
    <w:rsid w:val="00BF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2020-04-23T13:46:00Z</dcterms:created>
  <dcterms:modified xsi:type="dcterms:W3CDTF">2020-04-23T13:48:00Z</dcterms:modified>
</cp:coreProperties>
</file>